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2D10968A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>3GPP TSG-RAN WG4 Meeting # 100-e</w:t>
      </w:r>
      <w:r w:rsidRPr="00A31D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A31DD8">
        <w:rPr>
          <w:b/>
          <w:noProof/>
          <w:sz w:val="24"/>
        </w:rPr>
        <w:t>R4-211369</w:t>
      </w:r>
      <w:r>
        <w:rPr>
          <w:b/>
          <w:noProof/>
          <w:sz w:val="24"/>
        </w:rPr>
        <w:t>4</w:t>
      </w:r>
    </w:p>
    <w:p w14:paraId="14592D83" w14:textId="10A4BDD3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>Electronic Meeting, Aug. 16-27, 2021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  <w:t xml:space="preserve">    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C30376">
        <w:rPr>
          <w:rFonts w:eastAsia="Batang"/>
          <w:sz w:val="18"/>
          <w:szCs w:val="18"/>
          <w:lang w:eastAsia="zh-CN"/>
        </w:rPr>
        <w:t>21</w:t>
      </w:r>
      <w:r w:rsidR="00143E9B">
        <w:rPr>
          <w:rFonts w:eastAsia="Batang"/>
          <w:sz w:val="18"/>
          <w:szCs w:val="18"/>
          <w:lang w:eastAsia="zh-CN"/>
        </w:rPr>
        <w:t>1319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43E9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US"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1A85456B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1DD8">
        <w:rPr>
          <w:rFonts w:ascii="Arial" w:eastAsia="Batang" w:hAnsi="Arial"/>
          <w:b/>
          <w:lang w:val="en-US" w:eastAsia="zh-CN"/>
        </w:rPr>
        <w:t>8.17.1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143E9B">
        <w:rPr>
          <w:lang w:val="da-DK"/>
        </w:rP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Applicable bandwidths and bandwidth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DD8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1D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1DD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951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6742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Nokia, Johannes</cp:lastModifiedBy>
  <cp:revision>55</cp:revision>
  <dcterms:created xsi:type="dcterms:W3CDTF">2020-09-01T07:34:00Z</dcterms:created>
  <dcterms:modified xsi:type="dcterms:W3CDTF">2021-08-30T08:35:00Z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